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2361EF">
      <w:r>
        <w:t>Trombskador för 100,000</w:t>
      </w:r>
    </w:p>
    <w:p w:rsidR="002361EF" w:rsidRDefault="002361EF">
      <w:r>
        <w:t>Statens hjälp erforderlig.</w:t>
      </w:r>
    </w:p>
    <w:p w:rsidR="002361EF" w:rsidRDefault="002361EF">
      <w:r>
        <w:t>Stockholm 21 aug. (TT).</w:t>
      </w:r>
      <w:r>
        <w:br/>
        <w:t xml:space="preserve">Enligt en preliminär beräkning av hushållningssällskapets i Älvsborgs län sekreterare C. Faust uppskattas, enligt ett </w:t>
      </w:r>
      <w:proofErr w:type="spellStart"/>
      <w:r>
        <w:t>uddevallameddelande</w:t>
      </w:r>
      <w:proofErr w:type="spellEnd"/>
      <w:r>
        <w:t xml:space="preserve"> till D, de skador, som den svåra tromben åstadkom i Frändefors och </w:t>
      </w:r>
      <w:proofErr w:type="spellStart"/>
      <w:r>
        <w:t>Bolstads</w:t>
      </w:r>
      <w:proofErr w:type="spellEnd"/>
      <w:r>
        <w:t xml:space="preserve"> socknar till 100,000 kronor. Några försäkringar mot dylika skador har inte de enskilda jordägarna men Hushållningssällskapet disponerar en fond, som möjligen kan tas i anspråk. Denna uppgår dock endast till 40,000 kr., varför statens hjälp är erforderlig för reglering av skadorna.</w:t>
      </w:r>
    </w:p>
    <w:p w:rsidR="002361EF" w:rsidRDefault="002361EF"/>
    <w:p w:rsidR="002361EF" w:rsidRDefault="002361EF">
      <w:r>
        <w:t>Tiotusentals vindfällen i dalaskog</w:t>
      </w:r>
    </w:p>
    <w:p w:rsidR="002361EF" w:rsidRDefault="002361EF">
      <w:r>
        <w:t>Borlänge 21 aug. (TT).</w:t>
      </w:r>
      <w:r>
        <w:br/>
        <w:t xml:space="preserve">En nu gjord </w:t>
      </w:r>
      <w:proofErr w:type="spellStart"/>
      <w:r>
        <w:t>utstämpning</w:t>
      </w:r>
      <w:proofErr w:type="spellEnd"/>
      <w:r>
        <w:t xml:space="preserve"> av de vindfällen som uppstod genom det oväder som rasade i Älvdalen i början av juni, visar att stora mängder skog vräktes omkull. Enbart på Älvdalens pastorats </w:t>
      </w:r>
      <w:proofErr w:type="spellStart"/>
      <w:r>
        <w:t>utskog</w:t>
      </w:r>
      <w:proofErr w:type="spellEnd"/>
      <w:r>
        <w:t xml:space="preserve"> har man räknat nära 10,000 vindfällen, förutom lövträd. På kronparken har på ett enda ställe 3,000 omkullvräkta träd räknats. Det tycks inte ha varit någon virvelvind som härjat, utan träden har fallit i samma riktning som om de mejats av en skördemaskin.</w:t>
      </w:r>
    </w:p>
    <w:sectPr w:rsidR="002361EF"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2361EF"/>
    <w:rsid w:val="002361EF"/>
    <w:rsid w:val="00342FC2"/>
    <w:rsid w:val="008977CE"/>
    <w:rsid w:val="00AF62A5"/>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171</Words>
  <Characters>907</Characters>
  <Application>Microsoft Office Word</Application>
  <DocSecurity>0</DocSecurity>
  <Lines>7</Lines>
  <Paragraphs>2</Paragraphs>
  <ScaleCrop>false</ScaleCrop>
  <Company/>
  <LinksUpToDate>false</LinksUpToDate>
  <CharactersWithSpaces>1076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2</cp:revision>
  <dcterms:created xsi:type="dcterms:W3CDTF">2014-01-16T12:19:00Z</dcterms:created>
  <dcterms:modified xsi:type="dcterms:W3CDTF">2014-01-16T12:23:00Z</dcterms:modified>
</cp:coreProperties>
</file>